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8F0668" w:rsidRDefault="00B7242E">
      <w:pPr>
        <w:ind w:firstLine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S</w:t>
      </w:r>
      <w:r w:rsidR="008F0668" w:rsidRPr="008F0668">
        <w:rPr>
          <w:b/>
          <w:snapToGrid w:val="0"/>
          <w:sz w:val="40"/>
        </w:rPr>
        <w:t xml:space="preserve">tavební úpravy </w:t>
      </w:r>
      <w:r>
        <w:rPr>
          <w:b/>
          <w:snapToGrid w:val="0"/>
          <w:sz w:val="40"/>
        </w:rPr>
        <w:t xml:space="preserve">domu </w:t>
      </w:r>
      <w:proofErr w:type="gramStart"/>
      <w:r w:rsidR="008F0668" w:rsidRPr="008F0668">
        <w:rPr>
          <w:b/>
          <w:snapToGrid w:val="0"/>
          <w:sz w:val="40"/>
        </w:rPr>
        <w:t>č.p.</w:t>
      </w:r>
      <w:proofErr w:type="gramEnd"/>
      <w:r w:rsidR="008F0668" w:rsidRPr="008F0668">
        <w:rPr>
          <w:b/>
          <w:snapToGrid w:val="0"/>
          <w:sz w:val="40"/>
        </w:rPr>
        <w:t xml:space="preserve"> </w:t>
      </w:r>
      <w:r>
        <w:rPr>
          <w:b/>
          <w:snapToGrid w:val="0"/>
          <w:sz w:val="40"/>
        </w:rPr>
        <w:t>9</w:t>
      </w:r>
      <w:r w:rsidR="008F0668" w:rsidRPr="008F0668">
        <w:rPr>
          <w:b/>
          <w:snapToGrid w:val="0"/>
          <w:sz w:val="40"/>
        </w:rPr>
        <w:t xml:space="preserve">8, </w:t>
      </w:r>
    </w:p>
    <w:p w:rsidR="002D2059" w:rsidRDefault="008F0668">
      <w:pPr>
        <w:ind w:firstLine="284"/>
        <w:jc w:val="center"/>
        <w:rPr>
          <w:b/>
          <w:snapToGrid w:val="0"/>
          <w:sz w:val="40"/>
        </w:rPr>
      </w:pPr>
      <w:r w:rsidRPr="008F0668">
        <w:rPr>
          <w:b/>
          <w:snapToGrid w:val="0"/>
          <w:sz w:val="40"/>
        </w:rPr>
        <w:t>Česká Třebová</w:t>
      </w:r>
      <w:r w:rsidR="00B7242E">
        <w:rPr>
          <w:b/>
          <w:snapToGrid w:val="0"/>
          <w:sz w:val="40"/>
        </w:rPr>
        <w:t xml:space="preserve"> - Lhotka</w:t>
      </w:r>
      <w:r w:rsidR="00AB2943">
        <w:rPr>
          <w:b/>
          <w:snapToGrid w:val="0"/>
          <w:sz w:val="40"/>
        </w:rPr>
        <w:t>,</w:t>
      </w:r>
    </w:p>
    <w:p w:rsidR="00AB2943" w:rsidRPr="00AB2943" w:rsidRDefault="00AB2943" w:rsidP="00AB2943">
      <w:pPr>
        <w:ind w:firstLine="284"/>
        <w:jc w:val="center"/>
        <w:rPr>
          <w:b/>
          <w:snapToGrid w:val="0"/>
          <w:sz w:val="40"/>
        </w:rPr>
      </w:pPr>
      <w:r w:rsidRPr="00AB2943">
        <w:rPr>
          <w:b/>
          <w:snapToGrid w:val="0"/>
          <w:sz w:val="40"/>
        </w:rPr>
        <w:t>provizorní mateřská škola</w:t>
      </w: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Pr="00D8517C" w:rsidRDefault="00D8517C" w:rsidP="00D8517C">
      <w:pPr>
        <w:pStyle w:val="Odstavecseseznamem"/>
        <w:numPr>
          <w:ilvl w:val="0"/>
          <w:numId w:val="35"/>
        </w:numPr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 xml:space="preserve"> PRŮVODNÍ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8F0668" w:rsidRDefault="00AD2975" w:rsidP="00AD297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Dokumentace </w:t>
      </w:r>
      <w:r w:rsidR="00D8517C" w:rsidRPr="00D8517C">
        <w:rPr>
          <w:rFonts w:eastAsia="Times New Roman" w:cs="Arial"/>
        </w:rPr>
        <w:t xml:space="preserve">pro </w:t>
      </w:r>
      <w:r w:rsidR="008F0668">
        <w:rPr>
          <w:rFonts w:eastAsia="Times New Roman" w:cs="Arial"/>
        </w:rPr>
        <w:t xml:space="preserve">vydání společného povolení </w:t>
      </w:r>
      <w:r w:rsidR="00DB08B6">
        <w:rPr>
          <w:rFonts w:eastAsia="Times New Roman" w:cs="Arial"/>
        </w:rPr>
        <w:t xml:space="preserve">dle </w:t>
      </w:r>
      <w:r w:rsidR="00DB08B6" w:rsidRPr="00DB08B6">
        <w:rPr>
          <w:rFonts w:eastAsia="Times New Roman" w:cs="Arial"/>
        </w:rPr>
        <w:t>§</w:t>
      </w:r>
      <w:r w:rsidR="008F0668">
        <w:rPr>
          <w:rFonts w:eastAsia="Times New Roman" w:cs="Arial"/>
        </w:rPr>
        <w:t>94l</w:t>
      </w:r>
      <w:r w:rsidR="00DB08B6" w:rsidRPr="00DB08B6">
        <w:rPr>
          <w:rFonts w:eastAsia="Times New Roman" w:cs="Arial"/>
        </w:rPr>
        <w:t xml:space="preserve"> odst. </w:t>
      </w:r>
      <w:r w:rsidR="008F0668">
        <w:rPr>
          <w:rFonts w:eastAsia="Times New Roman" w:cs="Arial"/>
        </w:rPr>
        <w:t>7</w:t>
      </w:r>
      <w:r w:rsidR="00DB08B6" w:rsidRPr="00DB08B6">
        <w:rPr>
          <w:rFonts w:eastAsia="Times New Roman" w:cs="Arial"/>
        </w:rPr>
        <w:t xml:space="preserve"> </w:t>
      </w:r>
    </w:p>
    <w:p w:rsidR="00AD2975" w:rsidRDefault="00DB08B6" w:rsidP="00AD297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 w:rsidP="00D8517C">
      <w:pPr>
        <w:jc w:val="left"/>
        <w:rPr>
          <w:snapToGrid w:val="0"/>
        </w:rPr>
      </w:pPr>
      <w:r>
        <w:rPr>
          <w:snapToGrid w:val="0"/>
        </w:rPr>
        <w:t xml:space="preserve">v Ústí nad </w:t>
      </w:r>
      <w:proofErr w:type="gramStart"/>
      <w:r>
        <w:rPr>
          <w:snapToGrid w:val="0"/>
        </w:rPr>
        <w:t xml:space="preserve">Orlicí  </w:t>
      </w:r>
      <w:r w:rsidR="00D8517C">
        <w:rPr>
          <w:snapToGrid w:val="0"/>
        </w:rPr>
        <w:t xml:space="preserve"> </w:t>
      </w:r>
      <w:r w:rsidR="00B7242E">
        <w:rPr>
          <w:snapToGrid w:val="0"/>
        </w:rPr>
        <w:t>červen</w:t>
      </w:r>
      <w:proofErr w:type="gramEnd"/>
      <w:r w:rsidR="008F0668">
        <w:rPr>
          <w:snapToGrid w:val="0"/>
        </w:rPr>
        <w:t xml:space="preserve"> 20</w:t>
      </w:r>
      <w:r w:rsidR="00B7242E">
        <w:rPr>
          <w:snapToGrid w:val="0"/>
        </w:rPr>
        <w:t xml:space="preserve">20   </w:t>
      </w:r>
      <w:r>
        <w:rPr>
          <w:snapToGrid w:val="0"/>
        </w:rPr>
        <w:tab/>
      </w:r>
      <w:r w:rsidR="00D8517C">
        <w:rPr>
          <w:snapToGrid w:val="0"/>
        </w:rPr>
        <w:tab/>
      </w:r>
      <w:r w:rsidR="00D8517C">
        <w:rPr>
          <w:snapToGrid w:val="0"/>
        </w:rPr>
        <w:tab/>
      </w:r>
      <w:r w:rsidR="008F0668">
        <w:rPr>
          <w:snapToGrid w:val="0"/>
        </w:rPr>
        <w:tab/>
      </w:r>
      <w:r w:rsidR="00B7242E">
        <w:rPr>
          <w:snapToGrid w:val="0"/>
        </w:rPr>
        <w:tab/>
      </w:r>
      <w:r w:rsidR="00B7242E">
        <w:rPr>
          <w:snapToGrid w:val="0"/>
        </w:rPr>
        <w:tab/>
      </w:r>
      <w:r w:rsidR="008F0668">
        <w:rPr>
          <w:snapToGrid w:val="0"/>
        </w:rPr>
        <w:t>Ing. Tomáš Doleček</w:t>
      </w:r>
    </w:p>
    <w:p w:rsidR="00D8517C" w:rsidRDefault="002D2059" w:rsidP="00D8517C">
      <w:r>
        <w:br w:type="page"/>
      </w:r>
    </w:p>
    <w:p w:rsidR="009A4733" w:rsidRDefault="009A4733" w:rsidP="00F76013">
      <w:pPr>
        <w:pStyle w:val="Normlntext"/>
        <w:sectPr w:rsidR="009A4733">
          <w:footerReference w:type="even" r:id="rId8"/>
          <w:footerReference w:type="default" r:id="rId9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p w:rsidR="006D28CC" w:rsidRPr="005379BB" w:rsidRDefault="006D28CC" w:rsidP="0005366B">
      <w:pPr>
        <w:pStyle w:val="Nadpis1"/>
        <w:numPr>
          <w:ilvl w:val="0"/>
          <w:numId w:val="27"/>
        </w:numPr>
      </w:pPr>
      <w:bookmarkStart w:id="0" w:name="_Toc526947424"/>
      <w:r w:rsidRPr="005379BB">
        <w:lastRenderedPageBreak/>
        <w:t>Průvodní zpráva</w:t>
      </w:r>
      <w:bookmarkEnd w:id="0"/>
      <w:r w:rsidRPr="005379BB">
        <w:t xml:space="preserve"> </w:t>
      </w:r>
    </w:p>
    <w:p w:rsidR="006D28CC" w:rsidRPr="005379BB" w:rsidRDefault="006D28CC" w:rsidP="0005366B">
      <w:pPr>
        <w:pStyle w:val="Nadpis2"/>
      </w:pPr>
      <w:bookmarkStart w:id="1" w:name="_Toc526947425"/>
      <w:r w:rsidRPr="005379BB">
        <w:t>Identifikační údaje</w:t>
      </w:r>
      <w:bookmarkEnd w:id="1"/>
      <w:r w:rsidRPr="005379BB">
        <w:t xml:space="preserve"> </w:t>
      </w:r>
    </w:p>
    <w:p w:rsidR="006D28CC" w:rsidRPr="005379BB" w:rsidRDefault="006D28CC" w:rsidP="005379BB">
      <w:pPr>
        <w:pStyle w:val="Nadpis3"/>
      </w:pPr>
      <w:bookmarkStart w:id="2" w:name="_Toc526947426"/>
      <w:r w:rsidRPr="005379BB">
        <w:t>Údaje o stavbě</w:t>
      </w:r>
      <w:bookmarkEnd w:id="2"/>
      <w:r w:rsidRPr="005379BB">
        <w:t xml:space="preserve"> </w:t>
      </w:r>
    </w:p>
    <w:p w:rsidR="00DB08B6" w:rsidRDefault="00DA42E3" w:rsidP="00B7242E">
      <w:pPr>
        <w:pStyle w:val="TZNadpis4"/>
        <w:numPr>
          <w:ilvl w:val="0"/>
          <w:numId w:val="11"/>
        </w:numPr>
      </w:pPr>
      <w:r>
        <w:t>název stavby:</w:t>
      </w:r>
      <w:r>
        <w:tab/>
      </w:r>
      <w:r w:rsidR="00B7242E">
        <w:t xml:space="preserve">Stavební úpravy domu </w:t>
      </w:r>
      <w:proofErr w:type="gramStart"/>
      <w:r w:rsidR="00B7242E">
        <w:t>č.p.</w:t>
      </w:r>
      <w:proofErr w:type="gramEnd"/>
      <w:r w:rsidR="00B7242E">
        <w:t xml:space="preserve"> 98, Česká Třebová - Lhotka</w:t>
      </w:r>
      <w:r w:rsidR="00AB2943">
        <w:t>, provizorní mateřská škola</w:t>
      </w:r>
    </w:p>
    <w:p w:rsidR="00DB08B6" w:rsidRDefault="00DB08B6" w:rsidP="00DB08B6">
      <w:pPr>
        <w:pStyle w:val="TZNadpis4"/>
        <w:numPr>
          <w:ilvl w:val="0"/>
          <w:numId w:val="11"/>
        </w:numPr>
      </w:pPr>
      <w:r>
        <w:t>místo stavby (adresa, čísla popisná, katastrální</w:t>
      </w:r>
      <w:r w:rsidR="00DA42E3">
        <w:t xml:space="preserve"> území, parcelní čísla pozemků):</w:t>
      </w:r>
    </w:p>
    <w:p w:rsidR="00DA42E3" w:rsidRDefault="00DA42E3" w:rsidP="00DA42E3">
      <w:pPr>
        <w:pStyle w:val="Normlntext"/>
      </w:pPr>
      <w:r>
        <w:t>Adresa:</w:t>
      </w:r>
      <w:r>
        <w:tab/>
        <w:t>Lhotka 9</w:t>
      </w:r>
      <w:r w:rsidR="00B7242E">
        <w:t>8</w:t>
      </w:r>
      <w:r>
        <w:t>, Česká Třebová</w:t>
      </w:r>
    </w:p>
    <w:p w:rsidR="00DA42E3" w:rsidRDefault="00DA42E3" w:rsidP="00DA42E3">
      <w:pPr>
        <w:pStyle w:val="Normlntext"/>
      </w:pPr>
      <w:r>
        <w:t xml:space="preserve">Katastrální území: </w:t>
      </w:r>
      <w:r w:rsidRPr="00DA42E3">
        <w:t>Lhotka u České Třebové [681377]</w:t>
      </w:r>
    </w:p>
    <w:p w:rsidR="00DA42E3" w:rsidRPr="00DA42E3" w:rsidRDefault="00DA42E3" w:rsidP="00DA42E3">
      <w:pPr>
        <w:pStyle w:val="Normlntext"/>
      </w:pPr>
      <w:r>
        <w:t xml:space="preserve">Parcelní čísla pozemků: </w:t>
      </w:r>
      <w:r w:rsidR="00B7242E" w:rsidRPr="00B7242E">
        <w:t>st. 122, 23/2, 19,2</w:t>
      </w:r>
    </w:p>
    <w:p w:rsidR="0008465F" w:rsidRDefault="00DB08B6" w:rsidP="00DB08B6">
      <w:pPr>
        <w:pStyle w:val="TZNadpis4"/>
        <w:numPr>
          <w:ilvl w:val="0"/>
          <w:numId w:val="11"/>
        </w:numPr>
      </w:pPr>
      <w:r>
        <w:t>předmět projektové dokumentace - nová stavba nebo změna dokončené stavby, trvalá nebo doča</w:t>
      </w:r>
      <w:r w:rsidR="00DA42E3">
        <w:t>sná stavba, účel užívání stavby:</w:t>
      </w:r>
    </w:p>
    <w:p w:rsidR="00DA42E3" w:rsidRDefault="00DA42E3" w:rsidP="00DA42E3">
      <w:pPr>
        <w:pStyle w:val="Normlntext"/>
      </w:pPr>
      <w:r>
        <w:t xml:space="preserve">Typ stavby: </w:t>
      </w:r>
      <w:r w:rsidR="00B7242E">
        <w:tab/>
      </w:r>
      <w:r w:rsidR="00A721CB">
        <w:tab/>
      </w:r>
      <w:r w:rsidR="00A721CB">
        <w:tab/>
      </w:r>
      <w:r w:rsidR="00B7242E">
        <w:t>Stavební úpravy stávající budovy, přístavba schodiště</w:t>
      </w:r>
    </w:p>
    <w:p w:rsidR="00DA42E3" w:rsidRDefault="00CE0A1C" w:rsidP="00DA42E3">
      <w:pPr>
        <w:pStyle w:val="Normlntext"/>
      </w:pPr>
      <w:r>
        <w:t>Stavba</w:t>
      </w:r>
      <w:r w:rsidR="00A721CB">
        <w:t>:</w:t>
      </w:r>
      <w:r>
        <w:t xml:space="preserve"> </w:t>
      </w:r>
      <w:r w:rsidR="00A721CB">
        <w:tab/>
      </w:r>
      <w:r w:rsidR="00A721CB">
        <w:tab/>
      </w:r>
      <w:r w:rsidR="00A721CB">
        <w:tab/>
        <w:t>T</w:t>
      </w:r>
      <w:r>
        <w:t>rvalá</w:t>
      </w:r>
    </w:p>
    <w:p w:rsidR="00A721CB" w:rsidRDefault="00A721CB" w:rsidP="00A721CB">
      <w:pPr>
        <w:pStyle w:val="Normlntext"/>
      </w:pPr>
      <w:r>
        <w:t>Účel užívání stavby stávající:</w:t>
      </w:r>
      <w:r>
        <w:tab/>
        <w:t>Základní škola</w:t>
      </w:r>
    </w:p>
    <w:p w:rsidR="00A721CB" w:rsidRDefault="00A721CB" w:rsidP="00A721CB">
      <w:pPr>
        <w:pStyle w:val="Normlntext"/>
      </w:pPr>
      <w:r>
        <w:t xml:space="preserve">Změna účelu v užívání:        </w:t>
      </w:r>
      <w:r>
        <w:tab/>
        <w:t>Mateřská škola</w:t>
      </w:r>
    </w:p>
    <w:p w:rsidR="00B7242E" w:rsidRDefault="00B7242E" w:rsidP="00DA42E3">
      <w:pPr>
        <w:pStyle w:val="Normlntext"/>
      </w:pPr>
    </w:p>
    <w:p w:rsidR="00B7242E" w:rsidRDefault="00B7242E" w:rsidP="00DA42E3">
      <w:pPr>
        <w:pStyle w:val="Normlntext"/>
      </w:pPr>
    </w:p>
    <w:p w:rsidR="00B7242E" w:rsidRDefault="00B7242E" w:rsidP="00DA42E3">
      <w:pPr>
        <w:pStyle w:val="Normlntext"/>
      </w:pPr>
    </w:p>
    <w:p w:rsidR="00B7242E" w:rsidRDefault="00B7242E" w:rsidP="00B7242E">
      <w:pPr>
        <w:pStyle w:val="Normlntext"/>
      </w:pPr>
    </w:p>
    <w:p w:rsidR="00B7242E" w:rsidRDefault="00B7242E" w:rsidP="00B7242E">
      <w:pPr>
        <w:pStyle w:val="Normlntext"/>
      </w:pPr>
    </w:p>
    <w:p w:rsidR="00B7242E" w:rsidRDefault="00B7242E" w:rsidP="00DA42E3">
      <w:pPr>
        <w:pStyle w:val="Normlntext"/>
      </w:pPr>
    </w:p>
    <w:p w:rsidR="00B7242E" w:rsidRPr="00DA42E3" w:rsidRDefault="00B7242E" w:rsidP="00DA42E3">
      <w:pPr>
        <w:pStyle w:val="Normlntext"/>
      </w:pPr>
    </w:p>
    <w:p w:rsidR="00FE5CE5" w:rsidRDefault="006D28CC" w:rsidP="006D28CC">
      <w:pPr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 </w:t>
      </w:r>
    </w:p>
    <w:p w:rsidR="006D28CC" w:rsidRDefault="006D28CC" w:rsidP="005379BB">
      <w:pPr>
        <w:pStyle w:val="Nadpis3"/>
      </w:pPr>
      <w:bookmarkStart w:id="3" w:name="_Toc526947427"/>
      <w:r>
        <w:t>Údaje o žadateli / stavebníkovi</w:t>
      </w:r>
      <w:bookmarkEnd w:id="3"/>
      <w:r>
        <w:t xml:space="preserve"> </w:t>
      </w:r>
    </w:p>
    <w:p w:rsidR="00DB08B6" w:rsidRDefault="00DB08B6" w:rsidP="00DB08B6">
      <w:pPr>
        <w:pStyle w:val="TZNadpis4"/>
        <w:numPr>
          <w:ilvl w:val="0"/>
          <w:numId w:val="39"/>
        </w:numPr>
      </w:pPr>
      <w:r w:rsidRPr="00DB08B6">
        <w:t xml:space="preserve">jméno, příjmení a místo </w:t>
      </w:r>
      <w:r w:rsidR="00CE0A1C">
        <w:t>trvalého pobytu (fyzická osoba):</w:t>
      </w:r>
    </w:p>
    <w:p w:rsidR="00A721CB" w:rsidRDefault="00A721CB" w:rsidP="00A721CB">
      <w:pPr>
        <w:pStyle w:val="Normlntext"/>
      </w:pPr>
      <w:r>
        <w:t>Město Česká Třebová, Staré náměstí 78, 56002 Česká Třebová</w:t>
      </w:r>
    </w:p>
    <w:p w:rsidR="00A721CB" w:rsidRDefault="00A721CB" w:rsidP="00A721CB">
      <w:pPr>
        <w:pStyle w:val="Normlntext"/>
      </w:pPr>
      <w:r>
        <w:t>IČO:</w:t>
      </w:r>
      <w:r>
        <w:tab/>
      </w:r>
      <w:r>
        <w:tab/>
      </w:r>
      <w:r>
        <w:tab/>
        <w:t>002 78 653</w:t>
      </w:r>
    </w:p>
    <w:p w:rsidR="00A721CB" w:rsidRDefault="00A721CB" w:rsidP="00A721CB">
      <w:pPr>
        <w:pStyle w:val="Normlntext"/>
      </w:pPr>
      <w:r>
        <w:t>DIČ:</w:t>
      </w:r>
      <w:r>
        <w:tab/>
      </w:r>
      <w:r>
        <w:tab/>
      </w:r>
      <w:r>
        <w:tab/>
        <w:t>CZ00278653</w:t>
      </w:r>
    </w:p>
    <w:p w:rsidR="00A721CB" w:rsidRDefault="00A721CB" w:rsidP="00A721CB">
      <w:pPr>
        <w:pStyle w:val="Normlntext"/>
      </w:pPr>
      <w:r>
        <w:t xml:space="preserve">E-mail:         </w:t>
      </w:r>
      <w:r>
        <w:tab/>
      </w:r>
      <w:r>
        <w:tab/>
        <w:t>epodatelna@ceska-trebova.cz</w:t>
      </w:r>
    </w:p>
    <w:p w:rsidR="00A721CB" w:rsidRDefault="00A721CB" w:rsidP="00A721CB">
      <w:pPr>
        <w:pStyle w:val="Normlntext"/>
      </w:pPr>
      <w:r>
        <w:t xml:space="preserve">ID datové schránky:    </w:t>
      </w:r>
      <w:r>
        <w:tab/>
      </w:r>
      <w:proofErr w:type="spellStart"/>
      <w:r>
        <w:t>bhqbzrn</w:t>
      </w:r>
      <w:proofErr w:type="spellEnd"/>
    </w:p>
    <w:p w:rsidR="00FE5CE5" w:rsidRDefault="00FE5CE5" w:rsidP="006D28CC">
      <w:pPr>
        <w:rPr>
          <w:rFonts w:cs="Arial"/>
          <w:color w:val="000000"/>
          <w:sz w:val="20"/>
        </w:rPr>
      </w:pPr>
    </w:p>
    <w:p w:rsidR="006D28CC" w:rsidRDefault="006D28CC" w:rsidP="005379BB">
      <w:pPr>
        <w:pStyle w:val="Nadpis3"/>
      </w:pPr>
      <w:bookmarkStart w:id="4" w:name="_Toc526947428"/>
      <w:r>
        <w:t xml:space="preserve">Údaje o zpracovateli </w:t>
      </w:r>
      <w:r w:rsidR="00DB08B6">
        <w:t>projektové</w:t>
      </w:r>
      <w:r>
        <w:t xml:space="preserve"> dokumentace</w:t>
      </w:r>
      <w:bookmarkEnd w:id="4"/>
      <w:r>
        <w:t xml:space="preserve"> </w:t>
      </w:r>
    </w:p>
    <w:p w:rsidR="006D28CC" w:rsidRDefault="006D28CC" w:rsidP="00B5290D">
      <w:pPr>
        <w:pStyle w:val="TZNadpis4"/>
        <w:numPr>
          <w:ilvl w:val="0"/>
          <w:numId w:val="12"/>
        </w:numPr>
      </w:pPr>
      <w:r>
        <w:t xml:space="preserve">jméno, příjmení, obchodní firma, IČ, bylo-li přiděleno, místo podnikání (fyzická osoba podnikající) nebo obchodní firma nebo název, IČ, bylo-li přiděleno, </w:t>
      </w:r>
      <w:r w:rsidR="00E63BD1">
        <w:t>adresa sídla (právnická osoba)</w:t>
      </w:r>
    </w:p>
    <w:p w:rsidR="00E63BD1" w:rsidRDefault="00E63BD1" w:rsidP="00F76013">
      <w:pPr>
        <w:pStyle w:val="Normlntext"/>
      </w:pPr>
    </w:p>
    <w:p w:rsidR="00E63BD1" w:rsidRDefault="00A721CB" w:rsidP="00F76013">
      <w:pPr>
        <w:pStyle w:val="Normlntext"/>
      </w:pPr>
      <w:r>
        <w:t>Projekční kancelář Žižkov s.r.o.</w:t>
      </w:r>
    </w:p>
    <w:p w:rsidR="00E63BD1" w:rsidRDefault="00E63BD1" w:rsidP="00F76013">
      <w:pPr>
        <w:pStyle w:val="Normlntext"/>
      </w:pPr>
      <w:r>
        <w:t>Žižkov 504, 562 01 Ústí nad Orlicí</w:t>
      </w:r>
      <w:r>
        <w:tab/>
        <w:t>IČO:</w:t>
      </w:r>
      <w:r w:rsidR="00A721CB">
        <w:t xml:space="preserve"> </w:t>
      </w:r>
      <w:r>
        <w:tab/>
        <w:t xml:space="preserve"> </w:t>
      </w:r>
    </w:p>
    <w:p w:rsidR="00E63BD1" w:rsidRDefault="00E63BD1" w:rsidP="00F76013">
      <w:pPr>
        <w:pStyle w:val="Normlntext"/>
      </w:pPr>
      <w:r>
        <w:t xml:space="preserve">tel.: </w:t>
      </w:r>
      <w:r w:rsidR="00A721CB">
        <w:t>465524626</w:t>
      </w:r>
      <w:r>
        <w:t xml:space="preserve">, </w:t>
      </w:r>
      <w:r w:rsidR="00A721CB">
        <w:t>projekce</w:t>
      </w:r>
      <w:r>
        <w:t>@</w:t>
      </w:r>
      <w:r w:rsidR="00DB08B6">
        <w:t>zizkovuo</w:t>
      </w:r>
      <w:r>
        <w:t>.cz</w:t>
      </w:r>
      <w:r>
        <w:tab/>
      </w:r>
      <w:r>
        <w:tab/>
      </w:r>
    </w:p>
    <w:p w:rsidR="00E63BD1" w:rsidRDefault="00E63BD1" w:rsidP="00F76013">
      <w:pPr>
        <w:pStyle w:val="Normlntext"/>
      </w:pPr>
    </w:p>
    <w:p w:rsidR="00E63BD1" w:rsidRDefault="00E63BD1" w:rsidP="00F76013">
      <w:pPr>
        <w:pStyle w:val="Normlntext"/>
      </w:pPr>
    </w:p>
    <w:p w:rsidR="006D28CC" w:rsidRDefault="006D28CC" w:rsidP="00B5290D">
      <w:pPr>
        <w:pStyle w:val="TZNadpis4"/>
        <w:numPr>
          <w:ilvl w:val="0"/>
          <w:numId w:val="12"/>
        </w:numPr>
      </w:pPr>
      <w: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</w:t>
      </w:r>
      <w:r w:rsidR="00E63BD1">
        <w:t>ě specializací jeho autorizace</w:t>
      </w:r>
    </w:p>
    <w:p w:rsidR="00E63BD1" w:rsidRDefault="00E63BD1" w:rsidP="00F76013">
      <w:pPr>
        <w:pStyle w:val="Normlntext"/>
      </w:pPr>
    </w:p>
    <w:p w:rsidR="00E63BD1" w:rsidRDefault="00E63BD1" w:rsidP="00F76013">
      <w:pPr>
        <w:pStyle w:val="Normlntext"/>
      </w:pPr>
      <w:r>
        <w:t xml:space="preserve">Ing. </w:t>
      </w:r>
      <w:r w:rsidR="00CE0A1C">
        <w:t>Tomáš Doleček: 0700040</w:t>
      </w:r>
    </w:p>
    <w:p w:rsidR="00E63BD1" w:rsidRPr="00E63BD1" w:rsidRDefault="00A721CB" w:rsidP="00A721CB">
      <w:pPr>
        <w:pStyle w:val="Normlntext"/>
      </w:pPr>
      <w:r>
        <w:t>tel.: 603457920, tomas.dolecek@zizkovuo.cz</w:t>
      </w:r>
      <w:r>
        <w:tab/>
      </w:r>
      <w:r>
        <w:tab/>
      </w:r>
    </w:p>
    <w:p w:rsidR="006D28CC" w:rsidRDefault="006D28CC" w:rsidP="00B5290D">
      <w:pPr>
        <w:pStyle w:val="TZNadpis4"/>
        <w:numPr>
          <w:ilvl w:val="0"/>
          <w:numId w:val="12"/>
        </w:numPr>
      </w:pPr>
      <w:r>
        <w:lastRenderedPageBreak/>
        <w:t xml:space="preserve"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</w:t>
      </w:r>
      <w:r w:rsidR="00E63BD1">
        <w:t>specializací jejich autorizace</w:t>
      </w:r>
    </w:p>
    <w:p w:rsidR="00CE0A1C" w:rsidRDefault="00CE0A1C" w:rsidP="00CE0A1C">
      <w:pPr>
        <w:pStyle w:val="Normlntext"/>
      </w:pPr>
      <w:r>
        <w:t>Ing. Tomáš Doleček</w:t>
      </w:r>
      <w:r>
        <w:tab/>
        <w:t>0700040</w:t>
      </w:r>
      <w:r>
        <w:tab/>
      </w:r>
      <w:r>
        <w:tab/>
        <w:t>IP00 – pozemní stavby</w:t>
      </w:r>
    </w:p>
    <w:p w:rsidR="00A721CB" w:rsidRDefault="00CE0A1C" w:rsidP="00CE0A1C">
      <w:pPr>
        <w:pStyle w:val="Normlntext"/>
      </w:pPr>
      <w:r>
        <w:t xml:space="preserve">Yvona </w:t>
      </w:r>
      <w:proofErr w:type="spellStart"/>
      <w:r>
        <w:t>Náglová</w:t>
      </w:r>
      <w:proofErr w:type="spellEnd"/>
      <w:r>
        <w:tab/>
      </w:r>
      <w:r>
        <w:tab/>
      </w:r>
      <w:r w:rsidRPr="00CE0A1C">
        <w:t>0700892</w:t>
      </w:r>
      <w:r>
        <w:tab/>
      </w:r>
      <w:r>
        <w:tab/>
        <w:t>T</w:t>
      </w:r>
      <w:r w:rsidR="00A721CB">
        <w:t>H00 – požární bezpečnost staveb</w:t>
      </w:r>
    </w:p>
    <w:p w:rsidR="00CE0A1C" w:rsidRPr="00CE0A1C" w:rsidRDefault="00A721CB" w:rsidP="00CE0A1C">
      <w:pPr>
        <w:pStyle w:val="Normlntext"/>
      </w:pPr>
      <w:r>
        <w:t xml:space="preserve">Ing. Petr </w:t>
      </w:r>
      <w:proofErr w:type="spellStart"/>
      <w:r>
        <w:t>Šedaj</w:t>
      </w:r>
      <w:proofErr w:type="spellEnd"/>
      <w:r>
        <w:tab/>
      </w:r>
      <w:r>
        <w:tab/>
      </w:r>
      <w:r w:rsidRPr="00A721CB">
        <w:t>0700468</w:t>
      </w:r>
      <w:r>
        <w:tab/>
      </w:r>
      <w:r>
        <w:tab/>
        <w:t>IE02 – technika prostředí staveb – elektrotechnická zařízení</w:t>
      </w:r>
      <w:r w:rsidR="00CE0A1C">
        <w:tab/>
      </w:r>
    </w:p>
    <w:p w:rsidR="00E63BD1" w:rsidRDefault="00E63BD1" w:rsidP="00F76013">
      <w:pPr>
        <w:pStyle w:val="Normlntext"/>
      </w:pPr>
    </w:p>
    <w:p w:rsidR="00BE76DF" w:rsidRDefault="00BE76DF" w:rsidP="00F76013">
      <w:pPr>
        <w:pStyle w:val="Normlntext"/>
      </w:pPr>
    </w:p>
    <w:p w:rsidR="006D28CC" w:rsidRDefault="006D28CC" w:rsidP="0005366B">
      <w:pPr>
        <w:pStyle w:val="Nadpis2"/>
      </w:pPr>
      <w:bookmarkStart w:id="5" w:name="_Toc526947432"/>
      <w:r>
        <w:t>Členění stavby na objekty a technická a technologická zařízení</w:t>
      </w:r>
      <w:bookmarkEnd w:id="5"/>
      <w:r>
        <w:t xml:space="preserve"> </w:t>
      </w:r>
    </w:p>
    <w:p w:rsidR="00CE0A1C" w:rsidRDefault="00835B73" w:rsidP="00CE0A1C">
      <w:pPr>
        <w:pStyle w:val="Normlntext"/>
      </w:pPr>
      <w:r>
        <w:t>SO01 - Stavební úpravy</w:t>
      </w:r>
      <w:r w:rsidR="00A839E4">
        <w:t xml:space="preserve"> budovy</w:t>
      </w:r>
    </w:p>
    <w:p w:rsidR="00CE0A1C" w:rsidRDefault="00CE0A1C" w:rsidP="00CE0A1C">
      <w:pPr>
        <w:pStyle w:val="Normlntext"/>
      </w:pPr>
      <w:r>
        <w:t xml:space="preserve">SO02 </w:t>
      </w:r>
      <w:r w:rsidR="00835B73">
        <w:t>–</w:t>
      </w:r>
      <w:r>
        <w:t xml:space="preserve"> </w:t>
      </w:r>
      <w:r w:rsidR="00835B73">
        <w:t>Venkovní úpravy</w:t>
      </w:r>
    </w:p>
    <w:p w:rsidR="00CE0A1C" w:rsidRPr="00CE0A1C" w:rsidRDefault="00CE0A1C" w:rsidP="00CE0A1C">
      <w:pPr>
        <w:pStyle w:val="Normlntext"/>
      </w:pPr>
    </w:p>
    <w:p w:rsidR="00DB08B6" w:rsidRPr="00DB08B6" w:rsidRDefault="00DB08B6" w:rsidP="00DB08B6">
      <w:pPr>
        <w:pStyle w:val="Normlntext"/>
      </w:pPr>
    </w:p>
    <w:p w:rsidR="00DB08B6" w:rsidRDefault="00DB08B6" w:rsidP="00DB08B6">
      <w:pPr>
        <w:pStyle w:val="Nadpis2"/>
      </w:pPr>
      <w:r w:rsidRPr="00DB08B6">
        <w:t>Seznam vstupních podkladů</w:t>
      </w:r>
    </w:p>
    <w:p w:rsidR="00CE0A1C" w:rsidRDefault="00CE0A1C" w:rsidP="00CE0A1C">
      <w:pPr>
        <w:pStyle w:val="Normlntext"/>
      </w:pPr>
      <w:r>
        <w:t xml:space="preserve">Projektová dokumentace </w:t>
      </w:r>
      <w:proofErr w:type="gramStart"/>
      <w:r>
        <w:t>č.p.</w:t>
      </w:r>
      <w:proofErr w:type="gramEnd"/>
      <w:r>
        <w:t xml:space="preserve"> </w:t>
      </w:r>
      <w:r w:rsidR="00835B73">
        <w:t>9</w:t>
      </w:r>
      <w:r>
        <w:t>8 (1</w:t>
      </w:r>
      <w:r w:rsidR="00C248A9">
        <w:t>99</w:t>
      </w:r>
      <w:r w:rsidR="00835B73">
        <w:t>0+</w:t>
      </w:r>
      <w:r w:rsidR="00C248A9">
        <w:t>)</w:t>
      </w:r>
    </w:p>
    <w:p w:rsidR="00C248A9" w:rsidRDefault="00C248A9" w:rsidP="00CE0A1C">
      <w:pPr>
        <w:pStyle w:val="Normlntext"/>
      </w:pPr>
      <w:r>
        <w:t>Informace z katastru nemovitostí</w:t>
      </w:r>
    </w:p>
    <w:p w:rsidR="00C248A9" w:rsidRDefault="00C248A9" w:rsidP="00CE0A1C">
      <w:pPr>
        <w:pStyle w:val="Normlntext"/>
      </w:pPr>
      <w:r>
        <w:t>Vyjádření správců a vlastník technické infrastruktury</w:t>
      </w:r>
    </w:p>
    <w:p w:rsidR="00C248A9" w:rsidRDefault="00C248A9" w:rsidP="00CE0A1C">
      <w:pPr>
        <w:pStyle w:val="Normlntext"/>
      </w:pPr>
      <w:r>
        <w:t>Územní plán města Česká Třebová</w:t>
      </w:r>
    </w:p>
    <w:p w:rsidR="00C248A9" w:rsidRPr="00CE0A1C" w:rsidRDefault="00C248A9" w:rsidP="00CE0A1C">
      <w:pPr>
        <w:pStyle w:val="Normlntext"/>
      </w:pPr>
      <w:r w:rsidRPr="00C34DF8">
        <w:t xml:space="preserve">Protokol o </w:t>
      </w:r>
      <w:r w:rsidR="00835B73" w:rsidRPr="00C34DF8">
        <w:t>měření radonu v budově</w:t>
      </w:r>
      <w:r w:rsidRPr="00C34DF8">
        <w:t xml:space="preserve"> (20</w:t>
      </w:r>
      <w:r w:rsidR="00835B73" w:rsidRPr="00C34DF8">
        <w:t>20</w:t>
      </w:r>
      <w:r w:rsidRPr="00C34DF8">
        <w:t>)</w:t>
      </w:r>
      <w:r w:rsidR="00C34DF8">
        <w:t xml:space="preserve"> </w:t>
      </w:r>
      <w:bookmarkStart w:id="6" w:name="_GoBack"/>
      <w:bookmarkEnd w:id="6"/>
    </w:p>
    <w:p w:rsidR="004579F5" w:rsidRDefault="006D28CC" w:rsidP="006D28CC">
      <w:pPr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 </w:t>
      </w:r>
    </w:p>
    <w:p w:rsidR="004F0E3A" w:rsidRDefault="004F0E3A" w:rsidP="00702904">
      <w:pPr>
        <w:pStyle w:val="Normlntext"/>
      </w:pPr>
    </w:p>
    <w:p w:rsidR="00C248A9" w:rsidRDefault="00C248A9" w:rsidP="00702904">
      <w:pPr>
        <w:pStyle w:val="Normlntext"/>
      </w:pPr>
    </w:p>
    <w:p w:rsidR="00C248A9" w:rsidRDefault="00C248A9" w:rsidP="00702904">
      <w:pPr>
        <w:pStyle w:val="Normlntext"/>
      </w:pPr>
    </w:p>
    <w:p w:rsidR="00C248A9" w:rsidRDefault="00C248A9" w:rsidP="00C248A9">
      <w:pPr>
        <w:jc w:val="left"/>
        <w:rPr>
          <w:snapToGrid w:val="0"/>
        </w:rPr>
      </w:pPr>
      <w:r>
        <w:rPr>
          <w:snapToGrid w:val="0"/>
        </w:rPr>
        <w:t xml:space="preserve">v Ústí nad </w:t>
      </w:r>
      <w:proofErr w:type="gramStart"/>
      <w:r>
        <w:rPr>
          <w:snapToGrid w:val="0"/>
        </w:rPr>
        <w:t xml:space="preserve">Orlicí   </w:t>
      </w:r>
      <w:r w:rsidR="00835B73">
        <w:rPr>
          <w:snapToGrid w:val="0"/>
        </w:rPr>
        <w:t>červen</w:t>
      </w:r>
      <w:proofErr w:type="gramEnd"/>
      <w:r>
        <w:rPr>
          <w:snapToGrid w:val="0"/>
        </w:rPr>
        <w:t xml:space="preserve"> 20</w:t>
      </w:r>
      <w:r w:rsidR="00835B73">
        <w:rPr>
          <w:snapToGrid w:val="0"/>
        </w:rPr>
        <w:t>20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Ing. Tomáš Doleček</w:t>
      </w:r>
    </w:p>
    <w:p w:rsidR="00C248A9" w:rsidRDefault="00C248A9" w:rsidP="00702904">
      <w:pPr>
        <w:pStyle w:val="Normlntext"/>
      </w:pPr>
    </w:p>
    <w:sectPr w:rsidR="00C248A9" w:rsidSect="00D8517C">
      <w:footerReference w:type="default" r:id="rId10"/>
      <w:footerReference w:type="first" r:id="rId11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6C" w:rsidRDefault="000F5E6C">
      <w:r>
        <w:separator/>
      </w:r>
    </w:p>
  </w:endnote>
  <w:endnote w:type="continuationSeparator" w:id="0">
    <w:p w:rsidR="000F5E6C" w:rsidRDefault="000F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 w:rsidR="00CD37E9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D37E9">
      <w:rPr>
        <w:rStyle w:val="slostrnky"/>
      </w:rPr>
      <w:fldChar w:fldCharType="separate"/>
    </w:r>
    <w:r>
      <w:rPr>
        <w:rStyle w:val="slostrnky"/>
        <w:noProof/>
      </w:rPr>
      <w:t>20</w:t>
    </w:r>
    <w:r w:rsidR="00CD37E9"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048C3" w:rsidRDefault="00A048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>
    <w:pPr>
      <w:pStyle w:val="Zpat"/>
      <w:framePr w:wrap="around" w:vAnchor="text" w:hAnchor="margin" w:xAlign="outside" w:y="1"/>
      <w:rPr>
        <w:rStyle w:val="slostrnky"/>
      </w:rPr>
    </w:pPr>
  </w:p>
  <w:p w:rsidR="00A048C3" w:rsidRDefault="00B6536D">
    <w:pPr>
      <w:pStyle w:val="Zpat"/>
      <w:pBdr>
        <w:top w:val="single" w:sz="4" w:space="1" w:color="auto"/>
      </w:pBdr>
      <w:ind w:right="360"/>
      <w:jc w:val="left"/>
    </w:pPr>
    <w:r>
      <w:t>AKCE</w:t>
    </w:r>
    <w:r w:rsidR="00A048C3">
      <w:tab/>
      <w:t xml:space="preserve">- </w:t>
    </w:r>
    <w:r w:rsidR="00CD37E9">
      <w:rPr>
        <w:rStyle w:val="slostrnky"/>
      </w:rPr>
      <w:fldChar w:fldCharType="begin"/>
    </w:r>
    <w:r w:rsidR="00A048C3">
      <w:rPr>
        <w:rStyle w:val="slostrnky"/>
      </w:rPr>
      <w:instrText xml:space="preserve"> PAGE </w:instrText>
    </w:r>
    <w:r w:rsidR="00CD37E9">
      <w:rPr>
        <w:rStyle w:val="slostrnky"/>
      </w:rPr>
      <w:fldChar w:fldCharType="separate"/>
    </w:r>
    <w:r w:rsidR="00DA42E3">
      <w:rPr>
        <w:rStyle w:val="slostrnky"/>
        <w:noProof/>
      </w:rPr>
      <w:t>2</w:t>
    </w:r>
    <w:r w:rsidR="00CD37E9">
      <w:rPr>
        <w:rStyle w:val="slostrnky"/>
      </w:rPr>
      <w:fldChar w:fldCharType="end"/>
    </w:r>
    <w:r w:rsidR="00A048C3">
      <w:rPr>
        <w:rStyle w:val="slostrnky"/>
      </w:rPr>
      <w:t xml:space="preserve"> -</w:t>
    </w:r>
    <w:r w:rsidR="00A048C3">
      <w:tab/>
    </w:r>
  </w:p>
  <w:p w:rsidR="00A048C3" w:rsidRDefault="00A048C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>
    <w:pPr>
      <w:pStyle w:val="Zpat"/>
      <w:framePr w:wrap="around" w:vAnchor="text" w:hAnchor="margin" w:xAlign="outside" w:y="1"/>
      <w:rPr>
        <w:rStyle w:val="slostrnky"/>
      </w:rPr>
    </w:pPr>
  </w:p>
  <w:p w:rsidR="00E55D8F" w:rsidRDefault="00A36423" w:rsidP="00E55D8F">
    <w:pPr>
      <w:pStyle w:val="Zpat"/>
      <w:pBdr>
        <w:top w:val="single" w:sz="4" w:space="1" w:color="auto"/>
      </w:pBdr>
      <w:tabs>
        <w:tab w:val="clear" w:pos="4536"/>
        <w:tab w:val="center" w:pos="4962"/>
      </w:tabs>
      <w:ind w:right="360"/>
      <w:jc w:val="left"/>
    </w:pPr>
    <w:r w:rsidRPr="00A36423">
      <w:t xml:space="preserve">Stavební úpravy domu </w:t>
    </w:r>
    <w:proofErr w:type="gramStart"/>
    <w:r w:rsidRPr="00A36423">
      <w:t>č.p.</w:t>
    </w:r>
    <w:proofErr w:type="gramEnd"/>
    <w:r w:rsidRPr="00A36423">
      <w:t xml:space="preserve"> 98, </w:t>
    </w:r>
    <w:r w:rsidR="00E55D8F">
      <w:t xml:space="preserve"> </w:t>
    </w:r>
  </w:p>
  <w:p w:rsidR="00A048C3" w:rsidRDefault="00A36423" w:rsidP="00E55D8F">
    <w:pPr>
      <w:pStyle w:val="Zpat"/>
      <w:pBdr>
        <w:top w:val="single" w:sz="4" w:space="1" w:color="auto"/>
      </w:pBdr>
      <w:tabs>
        <w:tab w:val="clear" w:pos="4536"/>
        <w:tab w:val="center" w:pos="4962"/>
      </w:tabs>
      <w:ind w:right="360"/>
      <w:jc w:val="left"/>
    </w:pPr>
    <w:r w:rsidRPr="00A36423">
      <w:t>Česká Třebová - Lhotka</w:t>
    </w:r>
    <w:r w:rsidR="00A048C3">
      <w:t xml:space="preserve">                     </w:t>
    </w:r>
    <w:r w:rsidR="00A048C3">
      <w:tab/>
    </w:r>
    <w:r w:rsidR="00D8517C">
      <w:t>A. PRŮVODNÍ ZPRÁVA</w:t>
    </w:r>
    <w:r w:rsidR="00D8517C">
      <w:tab/>
    </w:r>
    <w:r w:rsidR="00E55D8F">
      <w:t>A</w:t>
    </w:r>
    <w:r w:rsidR="00CD37E9">
      <w:rPr>
        <w:rStyle w:val="slostrnky"/>
      </w:rPr>
      <w:fldChar w:fldCharType="begin"/>
    </w:r>
    <w:r w:rsidR="00D8517C">
      <w:rPr>
        <w:rStyle w:val="slostrnky"/>
      </w:rPr>
      <w:instrText xml:space="preserve"> PAGE </w:instrText>
    </w:r>
    <w:r w:rsidR="00CD37E9">
      <w:rPr>
        <w:rStyle w:val="slostrnky"/>
      </w:rPr>
      <w:fldChar w:fldCharType="separate"/>
    </w:r>
    <w:r w:rsidR="00C34DF8">
      <w:rPr>
        <w:rStyle w:val="slostrnky"/>
        <w:noProof/>
      </w:rPr>
      <w:t>3</w:t>
    </w:r>
    <w:r w:rsidR="00CD37E9">
      <w:rPr>
        <w:rStyle w:val="slostrnky"/>
      </w:rPr>
      <w:fldChar w:fldCharType="end"/>
    </w:r>
  </w:p>
  <w:p w:rsidR="00A048C3" w:rsidRDefault="00A048C3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C3" w:rsidRDefault="00A048C3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 w:rsidR="00CD37E9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D37E9">
      <w:rPr>
        <w:rStyle w:val="slostrnky"/>
      </w:rPr>
      <w:fldChar w:fldCharType="separate"/>
    </w:r>
    <w:r>
      <w:rPr>
        <w:rStyle w:val="slostrnky"/>
        <w:noProof/>
      </w:rPr>
      <w:t>5</w:t>
    </w:r>
    <w:r w:rsidR="00CD37E9"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048C3" w:rsidRDefault="00A048C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6C" w:rsidRDefault="000F5E6C">
      <w:r>
        <w:separator/>
      </w:r>
    </w:p>
  </w:footnote>
  <w:footnote w:type="continuationSeparator" w:id="0">
    <w:p w:rsidR="000F5E6C" w:rsidRDefault="000F5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1896F03"/>
    <w:multiLevelType w:val="multilevel"/>
    <w:tmpl w:val="660A284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9627F1C"/>
    <w:multiLevelType w:val="hybridMultilevel"/>
    <w:tmpl w:val="8D04703E"/>
    <w:lvl w:ilvl="0" w:tplc="4D2ABC98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1E6960A1"/>
    <w:multiLevelType w:val="hybridMultilevel"/>
    <w:tmpl w:val="631A412C"/>
    <w:lvl w:ilvl="0" w:tplc="1E08761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6332BF0"/>
    <w:multiLevelType w:val="hybridMultilevel"/>
    <w:tmpl w:val="B618337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32756B2B"/>
    <w:multiLevelType w:val="hybridMultilevel"/>
    <w:tmpl w:val="37F04876"/>
    <w:lvl w:ilvl="0" w:tplc="5B2E911C">
      <w:numFmt w:val="bullet"/>
      <w:lvlText w:val="-"/>
      <w:lvlJc w:val="left"/>
      <w:pPr>
        <w:ind w:left="10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327E4E4B"/>
    <w:multiLevelType w:val="hybridMultilevel"/>
    <w:tmpl w:val="99946DB0"/>
    <w:lvl w:ilvl="0" w:tplc="B46C23A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11">
    <w:nsid w:val="37335F5B"/>
    <w:multiLevelType w:val="hybridMultilevel"/>
    <w:tmpl w:val="235CD214"/>
    <w:lvl w:ilvl="0" w:tplc="AD2284C6">
      <w:start w:val="1"/>
      <w:numFmt w:val="decimal"/>
      <w:lvlText w:val="%1"/>
      <w:lvlJc w:val="left"/>
      <w:pPr>
        <w:tabs>
          <w:tab w:val="num" w:pos="1499"/>
        </w:tabs>
        <w:ind w:left="14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2">
    <w:nsid w:val="41CE4F41"/>
    <w:multiLevelType w:val="multilevel"/>
    <w:tmpl w:val="D1568D52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</w:lvl>
    <w:lvl w:ilvl="2" w:tentative="1">
      <w:start w:val="1"/>
      <w:numFmt w:val="lowerRoman"/>
      <w:lvlText w:val="%3."/>
      <w:lvlJc w:val="right"/>
      <w:pPr>
        <w:ind w:left="2220" w:hanging="180"/>
      </w:pPr>
    </w:lvl>
    <w:lvl w:ilvl="3" w:tentative="1">
      <w:start w:val="1"/>
      <w:numFmt w:val="decimal"/>
      <w:lvlText w:val="%4."/>
      <w:lvlJc w:val="left"/>
      <w:pPr>
        <w:ind w:left="2940" w:hanging="360"/>
      </w:pPr>
    </w:lvl>
    <w:lvl w:ilvl="4" w:tentative="1">
      <w:start w:val="1"/>
      <w:numFmt w:val="lowerLetter"/>
      <w:lvlText w:val="%5."/>
      <w:lvlJc w:val="left"/>
      <w:pPr>
        <w:ind w:left="3660" w:hanging="360"/>
      </w:pPr>
    </w:lvl>
    <w:lvl w:ilvl="5" w:tentative="1">
      <w:start w:val="1"/>
      <w:numFmt w:val="lowerRoman"/>
      <w:lvlText w:val="%6."/>
      <w:lvlJc w:val="right"/>
      <w:pPr>
        <w:ind w:left="4380" w:hanging="180"/>
      </w:pPr>
    </w:lvl>
    <w:lvl w:ilvl="6" w:tentative="1">
      <w:start w:val="1"/>
      <w:numFmt w:val="decimal"/>
      <w:lvlText w:val="%7."/>
      <w:lvlJc w:val="left"/>
      <w:pPr>
        <w:ind w:left="5100" w:hanging="360"/>
      </w:pPr>
    </w:lvl>
    <w:lvl w:ilvl="7" w:tentative="1">
      <w:start w:val="1"/>
      <w:numFmt w:val="lowerLetter"/>
      <w:lvlText w:val="%8."/>
      <w:lvlJc w:val="left"/>
      <w:pPr>
        <w:ind w:left="5820" w:hanging="360"/>
      </w:pPr>
    </w:lvl>
    <w:lvl w:ilvl="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4A8F20E1"/>
    <w:multiLevelType w:val="hybridMultilevel"/>
    <w:tmpl w:val="B4BABC20"/>
    <w:lvl w:ilvl="0" w:tplc="164E26A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5600D12"/>
    <w:multiLevelType w:val="hybridMultilevel"/>
    <w:tmpl w:val="440C0690"/>
    <w:lvl w:ilvl="0" w:tplc="2CECE39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>
    <w:nsid w:val="594F773A"/>
    <w:multiLevelType w:val="hybridMultilevel"/>
    <w:tmpl w:val="375C3EFE"/>
    <w:lvl w:ilvl="0" w:tplc="572EE6E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B5E7ECE"/>
    <w:multiLevelType w:val="hybridMultilevel"/>
    <w:tmpl w:val="E1842578"/>
    <w:lvl w:ilvl="0" w:tplc="0405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0">
    <w:nsid w:val="6000336D"/>
    <w:multiLevelType w:val="hybridMultilevel"/>
    <w:tmpl w:val="E9EC7F2A"/>
    <w:lvl w:ilvl="0" w:tplc="572EE6E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2674F3A"/>
    <w:multiLevelType w:val="hybridMultilevel"/>
    <w:tmpl w:val="0A1653DE"/>
    <w:lvl w:ilvl="0" w:tplc="9D7AC29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4AE41C4"/>
    <w:multiLevelType w:val="hybridMultilevel"/>
    <w:tmpl w:val="6A3CD6B0"/>
    <w:lvl w:ilvl="0" w:tplc="946A35C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65081FD4"/>
    <w:multiLevelType w:val="hybridMultilevel"/>
    <w:tmpl w:val="92F2C7D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6FB6960"/>
    <w:multiLevelType w:val="hybridMultilevel"/>
    <w:tmpl w:val="3A1E012A"/>
    <w:lvl w:ilvl="0" w:tplc="2B14F4C8">
      <w:start w:val="1"/>
      <w:numFmt w:val="upperLetter"/>
      <w:lvlText w:val="%1."/>
      <w:lvlJc w:val="left"/>
      <w:pPr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76F4E9E"/>
    <w:multiLevelType w:val="hybridMultilevel"/>
    <w:tmpl w:val="22347430"/>
    <w:lvl w:ilvl="0" w:tplc="7B701C4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8">
    <w:nsid w:val="6F4208B6"/>
    <w:multiLevelType w:val="hybridMultilevel"/>
    <w:tmpl w:val="4210DDFA"/>
    <w:lvl w:ilvl="0" w:tplc="3E165BA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727845D9"/>
    <w:multiLevelType w:val="hybridMultilevel"/>
    <w:tmpl w:val="A7B2D93E"/>
    <w:lvl w:ilvl="0" w:tplc="8202F47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B6402B8"/>
    <w:multiLevelType w:val="multilevel"/>
    <w:tmpl w:val="BD7CBDA6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7E04381D"/>
    <w:multiLevelType w:val="multilevel"/>
    <w:tmpl w:val="783ACEF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2"/>
  </w:num>
  <w:num w:numId="4">
    <w:abstractNumId w:val="2"/>
  </w:num>
  <w:num w:numId="5">
    <w:abstractNumId w:val="15"/>
  </w:num>
  <w:num w:numId="6">
    <w:abstractNumId w:val="14"/>
  </w:num>
  <w:num w:numId="7">
    <w:abstractNumId w:val="8"/>
  </w:num>
  <w:num w:numId="8">
    <w:abstractNumId w:val="11"/>
  </w:num>
  <w:num w:numId="9">
    <w:abstractNumId w:val="9"/>
  </w:num>
  <w:num w:numId="10">
    <w:abstractNumId w:val="26"/>
  </w:num>
  <w:num w:numId="11">
    <w:abstractNumId w:val="12"/>
  </w:num>
  <w:num w:numId="12">
    <w:abstractNumId w:val="13"/>
  </w:num>
  <w:num w:numId="13">
    <w:abstractNumId w:val="5"/>
  </w:num>
  <w:num w:numId="14">
    <w:abstractNumId w:val="10"/>
  </w:num>
  <w:num w:numId="15">
    <w:abstractNumId w:val="30"/>
  </w:num>
  <w:num w:numId="16">
    <w:abstractNumId w:val="18"/>
  </w:num>
  <w:num w:numId="17">
    <w:abstractNumId w:val="24"/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6"/>
  </w:num>
  <w:num w:numId="22">
    <w:abstractNumId w:val="27"/>
  </w:num>
  <w:num w:numId="23">
    <w:abstractNumId w:val="28"/>
  </w:num>
  <w:num w:numId="24">
    <w:abstractNumId w:val="16"/>
  </w:num>
  <w:num w:numId="25">
    <w:abstractNumId w:val="23"/>
  </w:num>
  <w:num w:numId="26">
    <w:abstractNumId w:val="4"/>
  </w:num>
  <w:num w:numId="27">
    <w:abstractNumId w:val="31"/>
  </w:num>
  <w:num w:numId="28">
    <w:abstractNumId w:val="20"/>
  </w:num>
  <w:num w:numId="29">
    <w:abstractNumId w:val="17"/>
  </w:num>
  <w:num w:numId="30">
    <w:abstractNumId w:val="19"/>
  </w:num>
  <w:num w:numId="31">
    <w:abstractNumId w:val="5"/>
    <w:lvlOverride w:ilvl="0">
      <w:startOverride w:val="1"/>
    </w:lvlOverride>
  </w:num>
  <w:num w:numId="32">
    <w:abstractNumId w:val="29"/>
  </w:num>
  <w:num w:numId="33">
    <w:abstractNumId w:val="5"/>
    <w:lvlOverride w:ilvl="0">
      <w:startOverride w:val="1"/>
    </w:lvlOverride>
  </w:num>
  <w:num w:numId="34">
    <w:abstractNumId w:val="1"/>
  </w:num>
  <w:num w:numId="35">
    <w:abstractNumId w:val="25"/>
  </w:num>
  <w:num w:numId="36">
    <w:abstractNumId w:val="3"/>
  </w:num>
  <w:num w:numId="37">
    <w:abstractNumId w:val="5"/>
  </w:num>
  <w:num w:numId="38">
    <w:abstractNumId w:val="5"/>
  </w:num>
  <w:num w:numId="39">
    <w:abstractNumId w:val="21"/>
  </w:num>
  <w:num w:numId="40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CD0"/>
    <w:rsid w:val="00003AE2"/>
    <w:rsid w:val="00016F67"/>
    <w:rsid w:val="00031280"/>
    <w:rsid w:val="000331B6"/>
    <w:rsid w:val="0005366B"/>
    <w:rsid w:val="00054FD1"/>
    <w:rsid w:val="00062C7F"/>
    <w:rsid w:val="0008465F"/>
    <w:rsid w:val="000B3A98"/>
    <w:rsid w:val="000B5A88"/>
    <w:rsid w:val="000F5E6C"/>
    <w:rsid w:val="0014118F"/>
    <w:rsid w:val="00196D28"/>
    <w:rsid w:val="00202196"/>
    <w:rsid w:val="0023601E"/>
    <w:rsid w:val="00265E57"/>
    <w:rsid w:val="002A26A6"/>
    <w:rsid w:val="002B1FD9"/>
    <w:rsid w:val="002B65D9"/>
    <w:rsid w:val="002D2059"/>
    <w:rsid w:val="002E4CAF"/>
    <w:rsid w:val="00351BA6"/>
    <w:rsid w:val="003813A6"/>
    <w:rsid w:val="003F19B8"/>
    <w:rsid w:val="004138DE"/>
    <w:rsid w:val="004217CB"/>
    <w:rsid w:val="004579F5"/>
    <w:rsid w:val="00486ECF"/>
    <w:rsid w:val="004B6565"/>
    <w:rsid w:val="004E1E8F"/>
    <w:rsid w:val="004F0E3A"/>
    <w:rsid w:val="00517F66"/>
    <w:rsid w:val="005379BB"/>
    <w:rsid w:val="00544C2C"/>
    <w:rsid w:val="00546BF0"/>
    <w:rsid w:val="00606F21"/>
    <w:rsid w:val="00661B31"/>
    <w:rsid w:val="00680406"/>
    <w:rsid w:val="006D28CC"/>
    <w:rsid w:val="00702904"/>
    <w:rsid w:val="00712DA9"/>
    <w:rsid w:val="00733192"/>
    <w:rsid w:val="00750F89"/>
    <w:rsid w:val="0080500B"/>
    <w:rsid w:val="008175BA"/>
    <w:rsid w:val="00835B73"/>
    <w:rsid w:val="008C1AE7"/>
    <w:rsid w:val="008F0668"/>
    <w:rsid w:val="00901D22"/>
    <w:rsid w:val="00903CC3"/>
    <w:rsid w:val="0096720F"/>
    <w:rsid w:val="009A4733"/>
    <w:rsid w:val="009A4843"/>
    <w:rsid w:val="009D1AED"/>
    <w:rsid w:val="00A048C3"/>
    <w:rsid w:val="00A16440"/>
    <w:rsid w:val="00A243C0"/>
    <w:rsid w:val="00A36423"/>
    <w:rsid w:val="00A721CB"/>
    <w:rsid w:val="00A839E4"/>
    <w:rsid w:val="00A952FD"/>
    <w:rsid w:val="00AB2943"/>
    <w:rsid w:val="00AD2975"/>
    <w:rsid w:val="00B5290D"/>
    <w:rsid w:val="00B6536D"/>
    <w:rsid w:val="00B66AEC"/>
    <w:rsid w:val="00B7242E"/>
    <w:rsid w:val="00B80928"/>
    <w:rsid w:val="00BC7A74"/>
    <w:rsid w:val="00BE76DF"/>
    <w:rsid w:val="00C248A9"/>
    <w:rsid w:val="00C34DF8"/>
    <w:rsid w:val="00C71CB2"/>
    <w:rsid w:val="00CD37E9"/>
    <w:rsid w:val="00CE0A1C"/>
    <w:rsid w:val="00D71D75"/>
    <w:rsid w:val="00D849D1"/>
    <w:rsid w:val="00D8517C"/>
    <w:rsid w:val="00DA42E3"/>
    <w:rsid w:val="00DB08B6"/>
    <w:rsid w:val="00E06F92"/>
    <w:rsid w:val="00E55D8F"/>
    <w:rsid w:val="00E63BD1"/>
    <w:rsid w:val="00E732C5"/>
    <w:rsid w:val="00EB3CD0"/>
    <w:rsid w:val="00F074FC"/>
    <w:rsid w:val="00F26C95"/>
    <w:rsid w:val="00F54696"/>
    <w:rsid w:val="00F64B49"/>
    <w:rsid w:val="00F76013"/>
    <w:rsid w:val="00FA49B3"/>
    <w:rsid w:val="00FD2854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rsid w:val="00CD37E9"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05366B"/>
    <w:pPr>
      <w:numPr>
        <w:ilvl w:val="1"/>
        <w:numId w:val="27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4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CD37E9"/>
    <w:pPr>
      <w:keepNext/>
      <w:numPr>
        <w:ilvl w:val="3"/>
        <w:numId w:val="14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rsid w:val="00CD37E9"/>
    <w:pPr>
      <w:numPr>
        <w:ilvl w:val="4"/>
        <w:numId w:val="14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rsid w:val="00CD37E9"/>
    <w:pPr>
      <w:numPr>
        <w:ilvl w:val="5"/>
        <w:numId w:val="14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CD37E9"/>
    <w:pPr>
      <w:numPr>
        <w:ilvl w:val="6"/>
        <w:numId w:val="1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D37E9"/>
    <w:pPr>
      <w:numPr>
        <w:ilvl w:val="7"/>
        <w:numId w:val="14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CD37E9"/>
    <w:pPr>
      <w:numPr>
        <w:ilvl w:val="8"/>
        <w:numId w:val="14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rsid w:val="00CD37E9"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rsid w:val="00CD37E9"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sid w:val="00CD37E9"/>
    <w:rPr>
      <w:color w:val="FF0000"/>
    </w:rPr>
  </w:style>
  <w:style w:type="character" w:styleId="slostrnky">
    <w:name w:val="page number"/>
    <w:basedOn w:val="Standardnpsmoodstavce"/>
    <w:semiHidden/>
    <w:rsid w:val="00CD37E9"/>
  </w:style>
  <w:style w:type="paragraph" w:customStyle="1" w:styleId="Hlavnnadpis">
    <w:name w:val="Hlavní nadpis"/>
    <w:basedOn w:val="Normln"/>
    <w:rsid w:val="00CD37E9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sid w:val="00CD37E9"/>
    <w:rPr>
      <w:color w:val="00FF00"/>
    </w:rPr>
  </w:style>
  <w:style w:type="paragraph" w:customStyle="1" w:styleId="Modenormln">
    <w:name w:val="Modře normální"/>
    <w:basedOn w:val="Zelennormln"/>
    <w:rsid w:val="00CD37E9"/>
    <w:rPr>
      <w:color w:val="0000FF"/>
    </w:rPr>
  </w:style>
  <w:style w:type="paragraph" w:customStyle="1" w:styleId="Normln10">
    <w:name w:val="Normální 10"/>
    <w:basedOn w:val="Normln"/>
    <w:rsid w:val="00CD37E9"/>
    <w:rPr>
      <w:sz w:val="20"/>
    </w:rPr>
  </w:style>
  <w:style w:type="paragraph" w:customStyle="1" w:styleId="Normlnpodklady">
    <w:name w:val="Normální podklady"/>
    <w:basedOn w:val="Normln"/>
    <w:rsid w:val="00CD37E9"/>
    <w:pPr>
      <w:ind w:left="567" w:hanging="227"/>
      <w:jc w:val="left"/>
    </w:pPr>
  </w:style>
  <w:style w:type="paragraph" w:customStyle="1" w:styleId="Normlntun">
    <w:name w:val="Normální tučně"/>
    <w:next w:val="Normln"/>
    <w:rsid w:val="00CD37E9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rsid w:val="00CD37E9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rsid w:val="00CD37E9"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rsid w:val="00CD37E9"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rsid w:val="00CD37E9"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sid w:val="00CD37E9"/>
    <w:rPr>
      <w:b/>
    </w:rPr>
  </w:style>
  <w:style w:type="paragraph" w:customStyle="1" w:styleId="Stavebnpozemek">
    <w:name w:val="Stavební pozemek"/>
    <w:rsid w:val="00CD37E9"/>
    <w:rPr>
      <w:snapToGrid w:val="0"/>
      <w:sz w:val="24"/>
    </w:rPr>
  </w:style>
  <w:style w:type="paragraph" w:styleId="Zhlav">
    <w:name w:val="header"/>
    <w:basedOn w:val="Normln"/>
    <w:semiHidden/>
    <w:rsid w:val="00CD37E9"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rsid w:val="00CD37E9"/>
    <w:pPr>
      <w:spacing w:after="120"/>
      <w:jc w:val="left"/>
    </w:pPr>
  </w:style>
  <w:style w:type="paragraph" w:styleId="Zpat">
    <w:name w:val="footer"/>
    <w:basedOn w:val="Normln"/>
    <w:semiHidden/>
    <w:rsid w:val="00CD37E9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rsid w:val="00CD37E9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rsid w:val="00CD37E9"/>
    <w:pPr>
      <w:spacing w:before="120" w:after="60"/>
      <w:ind w:firstLine="510"/>
    </w:pPr>
    <w:rPr>
      <w:sz w:val="20"/>
    </w:rPr>
  </w:style>
  <w:style w:type="paragraph" w:customStyle="1" w:styleId="Znaka1">
    <w:name w:val="Značka 1"/>
    <w:rsid w:val="00CD37E9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rsid w:val="00CD37E9"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rsid w:val="00CD37E9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rsid w:val="00CD37E9"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CD37E9"/>
    <w:rPr>
      <w:sz w:val="20"/>
    </w:rPr>
  </w:style>
  <w:style w:type="paragraph" w:customStyle="1" w:styleId="Zkladntextodstaved">
    <w:name w:val="Základní text.()odstaved"/>
    <w:basedOn w:val="Normln"/>
    <w:rsid w:val="00CD37E9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rsid w:val="00CD37E9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rsid w:val="00CD37E9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rsid w:val="00CD37E9"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rsid w:val="00CD37E9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rsid w:val="00CD37E9"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rsid w:val="00CD37E9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rsid w:val="00CD37E9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rsid w:val="00CD37E9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rsid w:val="00CD37E9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sid w:val="00CD37E9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rsid w:val="00CD37E9"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sid w:val="00CD37E9"/>
    <w:rPr>
      <w:color w:val="0000FF"/>
      <w:u w:val="single"/>
    </w:rPr>
  </w:style>
  <w:style w:type="character" w:customStyle="1" w:styleId="WW-Absatz-Standardschriftart1">
    <w:name w:val="WW-Absatz-Standardschriftart1"/>
    <w:rsid w:val="00CD37E9"/>
  </w:style>
  <w:style w:type="paragraph" w:customStyle="1" w:styleId="WW-Nadpis1">
    <w:name w:val="WW-Nadpis1"/>
    <w:next w:val="Podnadpis"/>
    <w:rsid w:val="00CD37E9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rsid w:val="00CD37E9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rsid w:val="00CD37E9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rsid w:val="00CD37E9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rsid w:val="00CD37E9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rsid w:val="00CD37E9"/>
    <w:pPr>
      <w:numPr>
        <w:ilvl w:val="0"/>
        <w:numId w:val="1"/>
      </w:numPr>
    </w:pPr>
  </w:style>
  <w:style w:type="paragraph" w:customStyle="1" w:styleId="xl31">
    <w:name w:val="xl31"/>
    <w:basedOn w:val="Normln"/>
    <w:rsid w:val="00CD37E9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rsid w:val="00CD37E9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sid w:val="00CD37E9"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CD37E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CD37E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CD37E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CD37E9"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rsid w:val="00CD37E9"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rsid w:val="00CD37E9"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rsid w:val="00CD37E9"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rsid w:val="00CD37E9"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rsid w:val="00CD37E9"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rsid w:val="00CD37E9"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  <w:rsid w:val="00CD37E9"/>
  </w:style>
  <w:style w:type="character" w:styleId="Sledovanodkaz">
    <w:name w:val="FollowedHyperlink"/>
    <w:semiHidden/>
    <w:rsid w:val="00CD37E9"/>
    <w:rPr>
      <w:color w:val="800080"/>
      <w:u w:val="single"/>
    </w:rPr>
  </w:style>
  <w:style w:type="paragraph" w:customStyle="1" w:styleId="BBSnadpis1">
    <w:name w:val="_BBS nadpis 1"/>
    <w:basedOn w:val="Nadpis1"/>
    <w:autoRedefine/>
    <w:rsid w:val="00CD37E9"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rsid w:val="00CD37E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sid w:val="00CD37E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sid w:val="00CD37E9"/>
    <w:rPr>
      <w:rFonts w:cs="Arial"/>
      <w:sz w:val="22"/>
    </w:rPr>
  </w:style>
  <w:style w:type="character" w:customStyle="1" w:styleId="NormlntextChar">
    <w:name w:val="Normální text Char"/>
    <w:rsid w:val="00CD37E9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sid w:val="00CD37E9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rsid w:val="00CD37E9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rsid w:val="00CD37E9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22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29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05366B"/>
    <w:pPr>
      <w:numPr>
        <w:ilvl w:val="1"/>
        <w:numId w:val="27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4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4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4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4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4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4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22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29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PR&#366;VODN&#205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PRŮVODNÍ ZPRÁVA 2018 OHL+SP</Template>
  <TotalTime>215</TotalTime>
  <Pages>3</Pages>
  <Words>381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2824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ing. Tomáš Doleček</cp:lastModifiedBy>
  <cp:revision>10</cp:revision>
  <cp:lastPrinted>2013-02-21T11:05:00Z</cp:lastPrinted>
  <dcterms:created xsi:type="dcterms:W3CDTF">2019-11-27T09:03:00Z</dcterms:created>
  <dcterms:modified xsi:type="dcterms:W3CDTF">2020-06-24T08:19:00Z</dcterms:modified>
</cp:coreProperties>
</file>